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2E278" w14:textId="1B0B3138" w:rsidR="003E6A55" w:rsidRDefault="00A27E6B" w:rsidP="00B3547F">
      <w:pPr>
        <w:pStyle w:val="Heading1"/>
      </w:pPr>
      <w:r>
        <w:t xml:space="preserve">Tři z Jeruzaléma: </w:t>
      </w:r>
      <w:r w:rsidR="006F1120">
        <w:t xml:space="preserve">Munipress vydává soubor </w:t>
      </w:r>
      <w:r w:rsidR="004F0BC8">
        <w:t>neznámých</w:t>
      </w:r>
      <w:r w:rsidR="00B3547F">
        <w:t xml:space="preserve"> </w:t>
      </w:r>
      <w:r>
        <w:t>povídek, reportáží a úvah Arnošta Lustiga</w:t>
      </w:r>
    </w:p>
    <w:p w14:paraId="2AA93581" w14:textId="77777777" w:rsidR="006F1120" w:rsidRDefault="006F1120"/>
    <w:p w14:paraId="601CCBED" w14:textId="395210D2" w:rsidR="003E6A55" w:rsidRPr="00066FC8" w:rsidRDefault="003E6A55" w:rsidP="003E6A55">
      <w:pPr>
        <w:rPr>
          <w:rFonts w:ascii="Calibri" w:hAnsi="Calibri" w:cs="Calibri"/>
          <w:b/>
          <w:bCs/>
        </w:rPr>
      </w:pPr>
      <w:bookmarkStart w:id="0" w:name="_Hlk208232265"/>
      <w:r w:rsidRPr="00066FC8">
        <w:rPr>
          <w:rFonts w:ascii="Calibri" w:hAnsi="Calibri" w:cs="Calibri"/>
          <w:b/>
          <w:bCs/>
        </w:rPr>
        <w:t>Nakladatelství Munipress Masarykovy univerzity vydává u příležitosti stého výročí narození Arnošta Lustiga výjimečný soubor</w:t>
      </w:r>
      <w:r w:rsidR="0070399C">
        <w:rPr>
          <w:rFonts w:ascii="Calibri" w:hAnsi="Calibri" w:cs="Calibri"/>
          <w:b/>
          <w:bCs/>
        </w:rPr>
        <w:t xml:space="preserve"> jeho</w:t>
      </w:r>
      <w:r w:rsidRPr="00066FC8">
        <w:rPr>
          <w:rFonts w:ascii="Calibri" w:hAnsi="Calibri" w:cs="Calibri"/>
          <w:b/>
          <w:bCs/>
        </w:rPr>
        <w:t xml:space="preserve"> dosud </w:t>
      </w:r>
      <w:r w:rsidR="00C634D5">
        <w:rPr>
          <w:rFonts w:ascii="Calibri" w:hAnsi="Calibri" w:cs="Calibri"/>
          <w:b/>
          <w:bCs/>
        </w:rPr>
        <w:t>knižně nevydaných</w:t>
      </w:r>
      <w:r w:rsidR="00C634D5" w:rsidRPr="00066FC8">
        <w:rPr>
          <w:rFonts w:ascii="Calibri" w:hAnsi="Calibri" w:cs="Calibri"/>
          <w:b/>
          <w:bCs/>
        </w:rPr>
        <w:t xml:space="preserve"> </w:t>
      </w:r>
      <w:r w:rsidRPr="00066FC8">
        <w:rPr>
          <w:rFonts w:ascii="Calibri" w:hAnsi="Calibri" w:cs="Calibri"/>
          <w:b/>
          <w:bCs/>
        </w:rPr>
        <w:t>povídek, reportáží a úvah s názvem </w:t>
      </w:r>
      <w:r w:rsidRPr="00066FC8">
        <w:rPr>
          <w:rFonts w:ascii="Calibri" w:hAnsi="Calibri" w:cs="Calibri"/>
          <w:b/>
          <w:bCs/>
          <w:i/>
          <w:iCs/>
        </w:rPr>
        <w:t>Tři z Jeruzaléma</w:t>
      </w:r>
      <w:r w:rsidRPr="00066FC8">
        <w:rPr>
          <w:rFonts w:ascii="Calibri" w:hAnsi="Calibri" w:cs="Calibri"/>
          <w:b/>
          <w:bCs/>
        </w:rPr>
        <w:t xml:space="preserve">. </w:t>
      </w:r>
      <w:r w:rsidR="0070399C">
        <w:rPr>
          <w:rFonts w:ascii="Calibri" w:hAnsi="Calibri" w:cs="Calibri"/>
          <w:b/>
          <w:bCs/>
        </w:rPr>
        <w:t>R</w:t>
      </w:r>
      <w:r w:rsidR="0070399C" w:rsidRPr="00066FC8">
        <w:rPr>
          <w:rFonts w:ascii="Calibri" w:hAnsi="Calibri" w:cs="Calibri"/>
          <w:b/>
          <w:bCs/>
        </w:rPr>
        <w:t xml:space="preserve">anou tvorbu světově uznávaného spisovatele, novináře a humanisty </w:t>
      </w:r>
      <w:r w:rsidR="0070399C">
        <w:rPr>
          <w:rFonts w:ascii="Calibri" w:hAnsi="Calibri" w:cs="Calibri"/>
          <w:b/>
          <w:bCs/>
        </w:rPr>
        <w:t xml:space="preserve">tak čtenáři </w:t>
      </w:r>
      <w:r w:rsidRPr="00066FC8">
        <w:rPr>
          <w:rFonts w:ascii="Calibri" w:hAnsi="Calibri" w:cs="Calibri"/>
          <w:b/>
          <w:bCs/>
        </w:rPr>
        <w:t xml:space="preserve">poprvé </w:t>
      </w:r>
      <w:r w:rsidR="0070399C">
        <w:rPr>
          <w:rFonts w:ascii="Calibri" w:hAnsi="Calibri" w:cs="Calibri"/>
          <w:b/>
          <w:bCs/>
        </w:rPr>
        <w:t xml:space="preserve">najdou v jednom </w:t>
      </w:r>
      <w:r w:rsidRPr="00066FC8">
        <w:rPr>
          <w:rFonts w:ascii="Calibri" w:hAnsi="Calibri" w:cs="Calibri"/>
          <w:b/>
          <w:bCs/>
        </w:rPr>
        <w:t>svazku.</w:t>
      </w:r>
    </w:p>
    <w:p w14:paraId="4BC824E1" w14:textId="43A09EB0" w:rsidR="003E6A55" w:rsidRDefault="003E6A55" w:rsidP="003E6A55">
      <w:pPr>
        <w:rPr>
          <w:rFonts w:ascii="Calibri" w:hAnsi="Calibri" w:cs="Calibri"/>
        </w:rPr>
      </w:pPr>
      <w:r w:rsidRPr="00B065DB">
        <w:rPr>
          <w:rFonts w:ascii="Calibri" w:hAnsi="Calibri" w:cs="Calibri"/>
        </w:rPr>
        <w:t xml:space="preserve">Arnošt Lustig (1926–2011) přežil jako mladý muž hrůzy holocaustu. Prožitky zásadně formovaly jeho literární dílo. Nejranější </w:t>
      </w:r>
      <w:r>
        <w:rPr>
          <w:rFonts w:ascii="Calibri" w:hAnsi="Calibri" w:cs="Calibri"/>
        </w:rPr>
        <w:t>texty</w:t>
      </w:r>
      <w:r w:rsidRPr="00B065DB">
        <w:rPr>
          <w:rFonts w:ascii="Calibri" w:hAnsi="Calibri" w:cs="Calibri"/>
        </w:rPr>
        <w:t xml:space="preserve"> v knize </w:t>
      </w:r>
      <w:r w:rsidRPr="00B065DB">
        <w:rPr>
          <w:rFonts w:ascii="Calibri" w:hAnsi="Calibri" w:cs="Calibri"/>
          <w:i/>
          <w:iCs/>
        </w:rPr>
        <w:t>Tři z Jeruzaléma</w:t>
      </w:r>
      <w:r w:rsidRPr="00B065DB">
        <w:rPr>
          <w:rFonts w:ascii="Calibri" w:hAnsi="Calibri" w:cs="Calibri"/>
        </w:rPr>
        <w:t xml:space="preserve"> jsou z </w:t>
      </w:r>
      <w:r w:rsidRPr="00A74275">
        <w:rPr>
          <w:rFonts w:ascii="Calibri" w:hAnsi="Calibri" w:cs="Calibri"/>
        </w:rPr>
        <w:t>roku 1947, kdy mu bylo jedenadvacet let. Povídky psal v</w:t>
      </w:r>
      <w:r w:rsidR="0070399C">
        <w:rPr>
          <w:rFonts w:ascii="Calibri" w:hAnsi="Calibri" w:cs="Calibri"/>
        </w:rPr>
        <w:t> </w:t>
      </w:r>
      <w:r w:rsidRPr="00A74275">
        <w:rPr>
          <w:rFonts w:ascii="Calibri" w:hAnsi="Calibri" w:cs="Calibri"/>
        </w:rPr>
        <w:t>době</w:t>
      </w:r>
      <w:r w:rsidR="0070399C">
        <w:rPr>
          <w:rFonts w:ascii="Calibri" w:hAnsi="Calibri" w:cs="Calibri"/>
        </w:rPr>
        <w:t xml:space="preserve"> svého působení</w:t>
      </w:r>
      <w:r w:rsidRPr="00A74275">
        <w:rPr>
          <w:rFonts w:ascii="Calibri" w:hAnsi="Calibri" w:cs="Calibri"/>
        </w:rPr>
        <w:t xml:space="preserve"> jako válečný zpravodaj Lidových novin, Zemědělských novin a Československého rozhlasu během Války za nezávislost Izraele </w:t>
      </w:r>
      <w:r w:rsidR="00DA4BA4">
        <w:rPr>
          <w:rFonts w:ascii="Calibri" w:hAnsi="Calibri" w:cs="Calibri"/>
        </w:rPr>
        <w:t>(</w:t>
      </w:r>
      <w:r w:rsidRPr="00A74275">
        <w:rPr>
          <w:rFonts w:ascii="Calibri" w:hAnsi="Calibri" w:cs="Calibri"/>
        </w:rPr>
        <w:t>1948–1949</w:t>
      </w:r>
      <w:r w:rsidR="00DA4BA4">
        <w:rPr>
          <w:rFonts w:ascii="Calibri" w:hAnsi="Calibri" w:cs="Calibri"/>
        </w:rPr>
        <w:t>)</w:t>
      </w:r>
      <w:r w:rsidRPr="00A74275">
        <w:rPr>
          <w:rFonts w:ascii="Calibri" w:hAnsi="Calibri" w:cs="Calibri"/>
        </w:rPr>
        <w:t>. Vedle příběhů z Izraele kniha obsahuje i úvahy</w:t>
      </w:r>
      <w:r w:rsidRPr="00B065DB">
        <w:rPr>
          <w:rFonts w:ascii="Calibri" w:hAnsi="Calibri" w:cs="Calibri"/>
        </w:rPr>
        <w:t xml:space="preserve"> a reportáže reflektující období holocaustu a exilu.</w:t>
      </w:r>
    </w:p>
    <w:p w14:paraId="6AAED5E1" w14:textId="089BD28B" w:rsidR="00437577" w:rsidRDefault="00437577" w:rsidP="003E6A55">
      <w:pPr>
        <w:rPr>
          <w:rFonts w:ascii="Calibri" w:hAnsi="Calibri" w:cs="Calibri"/>
        </w:rPr>
      </w:pPr>
      <w:r w:rsidRPr="00437577">
        <w:rPr>
          <w:rFonts w:ascii="Calibri" w:hAnsi="Calibri" w:cs="Calibri"/>
        </w:rPr>
        <w:t>Lustig ve svých textech přibližuje prožívání obyčejných lidí, kteří se pod tlakem okolností snaží zachovat si lidskost a důstojnost. Jeho postavy se ocitají v mezních i každodenních, často však drsných situacích, mnohdy nepřipravené na překážky, jimž musí čelit. Autor je popisuje čtivě a lidsky, s dramatičností i věcnou přímostí, která se vyhýbá patosu a je typická i pro jeho pozdější tvorbu.</w:t>
      </w:r>
    </w:p>
    <w:p w14:paraId="5CE8DE55" w14:textId="3158EAD0" w:rsidR="00437577" w:rsidRDefault="00437577" w:rsidP="003E6A55">
      <w:pPr>
        <w:rPr>
          <w:rFonts w:ascii="Calibri" w:hAnsi="Calibri" w:cs="Calibri"/>
        </w:rPr>
      </w:pPr>
      <w:r>
        <w:rPr>
          <w:rFonts w:ascii="Calibri" w:hAnsi="Calibri" w:cs="Calibri"/>
        </w:rPr>
        <w:t>Lustigovy texty doplňuje úvodní stať jeho dcery Evy Lustigové, která přibližuje proměny Lustiga jako spisovatele i genezi knihy. Ta</w:t>
      </w:r>
      <w:r w:rsidRPr="00B065DB">
        <w:rPr>
          <w:rFonts w:ascii="Calibri" w:hAnsi="Calibri" w:cs="Calibri"/>
        </w:rPr>
        <w:t xml:space="preserve"> vychází v české a anglické jazykové mutaci</w:t>
      </w:r>
      <w:r>
        <w:rPr>
          <w:rFonts w:ascii="Calibri" w:hAnsi="Calibri" w:cs="Calibri"/>
        </w:rPr>
        <w:t>,</w:t>
      </w:r>
      <w:r w:rsidRPr="00B065DB">
        <w:rPr>
          <w:rFonts w:ascii="Calibri" w:hAnsi="Calibri" w:cs="Calibri"/>
        </w:rPr>
        <w:t xml:space="preserve"> v překladu G</w:t>
      </w:r>
      <w:r>
        <w:rPr>
          <w:rFonts w:ascii="Calibri" w:hAnsi="Calibri" w:cs="Calibri"/>
        </w:rPr>
        <w:t>a</w:t>
      </w:r>
      <w:r w:rsidRPr="00B065DB">
        <w:rPr>
          <w:rFonts w:ascii="Calibri" w:hAnsi="Calibri" w:cs="Calibri"/>
        </w:rPr>
        <w:t>briely Sharma Kumar</w:t>
      </w:r>
      <w:r>
        <w:rPr>
          <w:rFonts w:ascii="Calibri" w:hAnsi="Calibri" w:cs="Calibri"/>
        </w:rPr>
        <w:t xml:space="preserve">. Redakčně knihu připravily Myra Goldberg a Lea Novotná, grafickou úpravu zajistila Trixi Korbačková. Texty doprovázejí </w:t>
      </w:r>
      <w:r w:rsidRPr="008357DB">
        <w:rPr>
          <w:rFonts w:ascii="Calibri" w:hAnsi="Calibri" w:cs="Calibri"/>
        </w:rPr>
        <w:t>ilustrace studentů z VOŠ a Střední průmyslové školy v</w:t>
      </w:r>
      <w:r>
        <w:rPr>
          <w:rFonts w:ascii="Calibri" w:hAnsi="Calibri" w:cs="Calibri"/>
        </w:rPr>
        <w:t> </w:t>
      </w:r>
      <w:r w:rsidRPr="008357DB">
        <w:rPr>
          <w:rFonts w:ascii="Calibri" w:hAnsi="Calibri" w:cs="Calibri"/>
        </w:rPr>
        <w:t>Šumperku</w:t>
      </w:r>
      <w:r>
        <w:rPr>
          <w:rFonts w:ascii="Calibri" w:hAnsi="Calibri" w:cs="Calibri"/>
        </w:rPr>
        <w:t xml:space="preserve">, jež vznikly během projektu o životě a díle Arnošta Lustiga pod vedením Evy </w:t>
      </w:r>
      <w:r w:rsidRPr="005A6FE2">
        <w:rPr>
          <w:rFonts w:ascii="Calibri" w:hAnsi="Calibri" w:cs="Calibri"/>
        </w:rPr>
        <w:t>Lustigové</w:t>
      </w:r>
      <w:r w:rsidR="007642F1" w:rsidRPr="005A6FE2">
        <w:rPr>
          <w:rFonts w:ascii="Calibri" w:hAnsi="Calibri" w:cs="Calibri"/>
        </w:rPr>
        <w:t xml:space="preserve"> jako iniciativa Nadačního fondu Arnošta Lustiga</w:t>
      </w:r>
      <w:r w:rsidRPr="005A6FE2">
        <w:rPr>
          <w:rFonts w:ascii="Calibri" w:hAnsi="Calibri" w:cs="Calibri"/>
        </w:rPr>
        <w:t>.</w:t>
      </w:r>
    </w:p>
    <w:p w14:paraId="71BA47D1" w14:textId="7CFE020C" w:rsidR="00437577" w:rsidRDefault="00437577" w:rsidP="003E6A55">
      <w:pPr>
        <w:rPr>
          <w:rFonts w:ascii="Calibri" w:hAnsi="Calibri" w:cs="Calibri"/>
        </w:rPr>
      </w:pPr>
      <w:r w:rsidRPr="00316DA8">
        <w:rPr>
          <w:rFonts w:ascii="Calibri" w:hAnsi="Calibri" w:cs="Calibri"/>
        </w:rPr>
        <w:t xml:space="preserve">Slavnostní uvedení knihy ve spolupráci Nadačního fondu Arnošta Lustiga a Moravské zemské knihovny </w:t>
      </w:r>
      <w:r>
        <w:rPr>
          <w:rFonts w:ascii="Calibri" w:hAnsi="Calibri" w:cs="Calibri"/>
        </w:rPr>
        <w:t xml:space="preserve">se koná </w:t>
      </w:r>
      <w:r w:rsidRPr="00316DA8">
        <w:rPr>
          <w:rFonts w:ascii="Calibri" w:hAnsi="Calibri" w:cs="Calibri"/>
        </w:rPr>
        <w:t xml:space="preserve">17. března 2026 od 18. hod. v Konferenčním sále Moravské zemské knihovny na Kounicově ul. v Brně. Součástí programu bude scénické čtení stejnojmenné povídky v podání Šimona France </w:t>
      </w:r>
      <w:r w:rsidR="007642F1" w:rsidRPr="005A6FE2">
        <w:rPr>
          <w:rFonts w:ascii="Calibri" w:hAnsi="Calibri" w:cs="Calibri"/>
        </w:rPr>
        <w:t>a Anny Mrázové</w:t>
      </w:r>
      <w:r w:rsidR="007642F1">
        <w:rPr>
          <w:rFonts w:ascii="Calibri" w:hAnsi="Calibri" w:cs="Calibri"/>
        </w:rPr>
        <w:t xml:space="preserve"> </w:t>
      </w:r>
      <w:r w:rsidR="005A6FE2">
        <w:rPr>
          <w:rFonts w:ascii="Calibri" w:hAnsi="Calibri" w:cs="Calibri"/>
        </w:rPr>
        <w:t>v</w:t>
      </w:r>
      <w:r w:rsidRPr="00316DA8">
        <w:rPr>
          <w:rFonts w:ascii="Calibri" w:hAnsi="Calibri" w:cs="Calibri"/>
        </w:rPr>
        <w:t xml:space="preserve"> režii Evy Lustigové.</w:t>
      </w:r>
    </w:p>
    <w:p w14:paraId="1F1A81C9" w14:textId="2811B57F" w:rsidR="003E6A55" w:rsidRPr="00561F24" w:rsidRDefault="00066FC8" w:rsidP="00561F24">
      <w:pPr>
        <w:rPr>
          <w:rFonts w:ascii="Calibri" w:hAnsi="Calibri" w:cs="Calibri"/>
        </w:rPr>
      </w:pPr>
      <w:r w:rsidRPr="00316DA8">
        <w:rPr>
          <w:rFonts w:ascii="Calibri" w:hAnsi="Calibri" w:cs="Calibri"/>
          <w:i/>
          <w:iCs/>
        </w:rPr>
        <w:t>Tři z Jeruzaléma</w:t>
      </w:r>
      <w:r>
        <w:rPr>
          <w:rFonts w:ascii="Calibri" w:hAnsi="Calibri" w:cs="Calibri"/>
        </w:rPr>
        <w:t xml:space="preserve"> vychází v rámci </w:t>
      </w:r>
      <w:r w:rsidR="003E6A55" w:rsidRPr="00B065DB">
        <w:rPr>
          <w:rFonts w:ascii="Calibri" w:hAnsi="Calibri" w:cs="Calibri"/>
        </w:rPr>
        <w:t xml:space="preserve">jubilejní edice beletrie a literatury faktu Arnošta Lustiga </w:t>
      </w:r>
      <w:r w:rsidR="00437577">
        <w:rPr>
          <w:rFonts w:ascii="Calibri" w:hAnsi="Calibri" w:cs="Calibri"/>
        </w:rPr>
        <w:t xml:space="preserve">jako součást </w:t>
      </w:r>
      <w:r w:rsidR="003E6A55" w:rsidRPr="00B065DB">
        <w:rPr>
          <w:rFonts w:ascii="Calibri" w:hAnsi="Calibri" w:cs="Calibri"/>
        </w:rPr>
        <w:t>programu FestivAL100 pořádaného Nadačním fondem Arnošta Lustiga</w:t>
      </w:r>
      <w:r w:rsidR="003E6A55">
        <w:rPr>
          <w:rFonts w:ascii="Calibri" w:hAnsi="Calibri" w:cs="Calibri"/>
        </w:rPr>
        <w:t xml:space="preserve">. Záštitu nad akcí převzal </w:t>
      </w:r>
      <w:r w:rsidR="003E6A55" w:rsidRPr="00B065DB">
        <w:rPr>
          <w:rFonts w:ascii="Calibri" w:hAnsi="Calibri" w:cs="Calibri"/>
        </w:rPr>
        <w:t xml:space="preserve">prezident </w:t>
      </w:r>
      <w:r w:rsidR="003E6A55">
        <w:rPr>
          <w:rFonts w:ascii="Calibri" w:hAnsi="Calibri" w:cs="Calibri"/>
        </w:rPr>
        <w:t xml:space="preserve">České republiky </w:t>
      </w:r>
      <w:r w:rsidR="003E6A55" w:rsidRPr="00B065DB">
        <w:rPr>
          <w:rFonts w:ascii="Calibri" w:hAnsi="Calibri" w:cs="Calibri"/>
        </w:rPr>
        <w:t>Petr Pav</w:t>
      </w:r>
      <w:r w:rsidR="003E6A55">
        <w:rPr>
          <w:rFonts w:ascii="Calibri" w:hAnsi="Calibri" w:cs="Calibri"/>
        </w:rPr>
        <w:t>e</w:t>
      </w:r>
      <w:r w:rsidR="003E6A55" w:rsidRPr="00B065DB">
        <w:rPr>
          <w:rFonts w:ascii="Calibri" w:hAnsi="Calibri" w:cs="Calibri"/>
        </w:rPr>
        <w:t>l</w:t>
      </w:r>
      <w:r w:rsidR="007642F1">
        <w:rPr>
          <w:rFonts w:ascii="Calibri" w:hAnsi="Calibri" w:cs="Calibri"/>
        </w:rPr>
        <w:t xml:space="preserve">, </w:t>
      </w:r>
      <w:r w:rsidR="007642F1" w:rsidRPr="00C92D43">
        <w:rPr>
          <w:rFonts w:ascii="Calibri" w:hAnsi="Calibri" w:cs="Calibri"/>
        </w:rPr>
        <w:t>hejtman JMK Jan Grolich, primátorka SMB Markéta Vaňková, Česká komise pro UNESCO</w:t>
      </w:r>
      <w:r w:rsidR="003E6A55" w:rsidRPr="00C92D43">
        <w:rPr>
          <w:rFonts w:ascii="Calibri" w:hAnsi="Calibri" w:cs="Calibri"/>
        </w:rPr>
        <w:t xml:space="preserve"> a další renomované instituce. </w:t>
      </w:r>
      <w:r w:rsidR="00437577" w:rsidRPr="00C92D43">
        <w:rPr>
          <w:rFonts w:ascii="Calibri" w:hAnsi="Calibri" w:cs="Calibri"/>
        </w:rPr>
        <w:t>Celý projekt p</w:t>
      </w:r>
      <w:r w:rsidR="003E6A55" w:rsidRPr="00C92D43">
        <w:rPr>
          <w:rFonts w:ascii="Calibri" w:hAnsi="Calibri" w:cs="Calibri"/>
        </w:rPr>
        <w:t>řipomene Lustigův odkaz v</w:t>
      </w:r>
      <w:r w:rsidR="00C92D43" w:rsidRPr="00C92D43">
        <w:rPr>
          <w:rFonts w:ascii="Calibri" w:hAnsi="Calibri" w:cs="Calibri"/>
        </w:rPr>
        <w:t>e</w:t>
      </w:r>
      <w:r w:rsidR="007642F1" w:rsidRPr="00C92D43">
        <w:rPr>
          <w:rFonts w:ascii="Calibri" w:hAnsi="Calibri" w:cs="Calibri"/>
        </w:rPr>
        <w:t xml:space="preserve"> dvanácti </w:t>
      </w:r>
      <w:r w:rsidR="003E6A55" w:rsidRPr="00C92D43">
        <w:rPr>
          <w:rFonts w:ascii="Calibri" w:hAnsi="Calibri" w:cs="Calibri"/>
        </w:rPr>
        <w:t>zemích na čtyřech kontinentech</w:t>
      </w:r>
      <w:r w:rsidR="00437577" w:rsidRPr="00C92D43">
        <w:rPr>
          <w:rFonts w:ascii="Calibri" w:hAnsi="Calibri" w:cs="Calibri"/>
        </w:rPr>
        <w:t xml:space="preserve"> a probíhá </w:t>
      </w:r>
      <w:r w:rsidR="003E6A55" w:rsidRPr="00C92D43">
        <w:rPr>
          <w:rFonts w:ascii="Calibri" w:hAnsi="Calibri" w:cs="Calibri"/>
        </w:rPr>
        <w:t xml:space="preserve">od podzimu 2025 do </w:t>
      </w:r>
      <w:r w:rsidR="007642F1" w:rsidRPr="00C92D43">
        <w:rPr>
          <w:rFonts w:ascii="Calibri" w:hAnsi="Calibri" w:cs="Calibri"/>
        </w:rPr>
        <w:t xml:space="preserve">března roku 2027. </w:t>
      </w:r>
      <w:r w:rsidR="00561F24" w:rsidRPr="00C92D43">
        <w:rPr>
          <w:rFonts w:ascii="Calibri" w:hAnsi="Calibri" w:cs="Calibri"/>
        </w:rPr>
        <w:t xml:space="preserve">100. výročí narození Arnošta Lustiga bylo zařazeno na prestižní seznam významných výročí UNESCO pro období 2026–2027. Stejné pocty se dostalo také </w:t>
      </w:r>
      <w:r w:rsidR="00561F24" w:rsidRPr="00C92D43">
        <w:rPr>
          <w:rFonts w:ascii="Calibri" w:hAnsi="Calibri" w:cs="Calibri"/>
        </w:rPr>
        <w:lastRenderedPageBreak/>
        <w:t>150. výročí narození Tomáše Bati, což představuje mimořádné ocenění významu českého kulturního a společenského dědictví.</w:t>
      </w:r>
    </w:p>
    <w:bookmarkEnd w:id="0"/>
    <w:p w14:paraId="4BCF05C2" w14:textId="7871BF96" w:rsidR="003E6A55" w:rsidRDefault="00066FC8">
      <w:pPr>
        <w:rPr>
          <w:rFonts w:ascii="Calibri" w:hAnsi="Calibri" w:cs="Calibri"/>
        </w:rPr>
      </w:pPr>
      <w:r w:rsidRPr="00316DA8">
        <w:rPr>
          <w:rFonts w:ascii="Calibri" w:hAnsi="Calibri" w:cs="Calibri"/>
        </w:rPr>
        <w:t>Pro více informací o akci kontaktujte:</w:t>
      </w:r>
      <w:r w:rsidR="004F0BC8">
        <w:rPr>
          <w:rFonts w:ascii="Calibri" w:hAnsi="Calibri" w:cs="Calibri"/>
        </w:rPr>
        <w:t xml:space="preserve"> PhDr. </w:t>
      </w:r>
      <w:r w:rsidR="00CC33EC">
        <w:rPr>
          <w:rFonts w:ascii="Calibri" w:hAnsi="Calibri" w:cs="Calibri"/>
        </w:rPr>
        <w:t>Lea Novotná</w:t>
      </w:r>
      <w:r w:rsidR="00A240E9">
        <w:rPr>
          <w:rFonts w:ascii="Calibri" w:hAnsi="Calibri" w:cs="Calibri"/>
        </w:rPr>
        <w:t xml:space="preserve">, </w:t>
      </w:r>
      <w:r w:rsidR="000C1F59">
        <w:rPr>
          <w:rFonts w:ascii="Calibri" w:hAnsi="Calibri" w:cs="Calibri"/>
        </w:rPr>
        <w:t>Nakladatelství Munipress (</w:t>
      </w:r>
      <w:hyperlink r:id="rId8" w:history="1">
        <w:r w:rsidR="000C1F59" w:rsidRPr="000C1F59">
          <w:rPr>
            <w:rStyle w:val="Hyperlink"/>
            <w:rFonts w:ascii="Calibri" w:hAnsi="Calibri" w:cs="Calibri"/>
          </w:rPr>
          <w:t>l.novotna@press.mu</w:t>
        </w:r>
        <w:r w:rsidR="000C1F59" w:rsidRPr="007758A0">
          <w:rPr>
            <w:rStyle w:val="Hyperlink"/>
            <w:rFonts w:ascii="Calibri" w:hAnsi="Calibri" w:cs="Calibri"/>
          </w:rPr>
          <w:t>ni.cz</w:t>
        </w:r>
      </w:hyperlink>
      <w:r w:rsidR="000C1F59">
        <w:rPr>
          <w:rFonts w:ascii="Calibri" w:hAnsi="Calibri" w:cs="Calibri"/>
        </w:rPr>
        <w:t xml:space="preserve">, tel.: </w:t>
      </w:r>
      <w:r w:rsidR="005602FB">
        <w:rPr>
          <w:rFonts w:ascii="Calibri" w:hAnsi="Calibri" w:cs="Calibri"/>
        </w:rPr>
        <w:t>549 496</w:t>
      </w:r>
      <w:r w:rsidR="00B515E6">
        <w:rPr>
          <w:rFonts w:ascii="Calibri" w:hAnsi="Calibri" w:cs="Calibri"/>
        </w:rPr>
        <w:t> </w:t>
      </w:r>
      <w:r w:rsidR="005602FB">
        <w:rPr>
          <w:rFonts w:ascii="Calibri" w:hAnsi="Calibri" w:cs="Calibri"/>
        </w:rPr>
        <w:t>140</w:t>
      </w:r>
      <w:r w:rsidR="00033661">
        <w:rPr>
          <w:rFonts w:ascii="Calibri" w:hAnsi="Calibri" w:cs="Calibri"/>
        </w:rPr>
        <w:t>)</w:t>
      </w:r>
    </w:p>
    <w:p w14:paraId="3BAF79C6" w14:textId="248D84F6" w:rsidR="00AF6909" w:rsidRPr="00316DA8" w:rsidRDefault="00AF6909">
      <w:pPr>
        <w:rPr>
          <w:rFonts w:ascii="Calibri" w:hAnsi="Calibri" w:cs="Calibri"/>
        </w:rPr>
      </w:pPr>
      <w:r>
        <w:rPr>
          <w:rFonts w:ascii="Calibri" w:hAnsi="Calibri" w:cs="Calibri"/>
        </w:rPr>
        <w:t>Více informací k akcím FestivAL100</w:t>
      </w:r>
      <w:r w:rsidR="00742595">
        <w:rPr>
          <w:rFonts w:ascii="Calibri" w:hAnsi="Calibri" w:cs="Calibri"/>
        </w:rPr>
        <w:t xml:space="preserve">: </w:t>
      </w:r>
      <w:hyperlink r:id="rId9" w:history="1">
        <w:r w:rsidRPr="00742595">
          <w:rPr>
            <w:rStyle w:val="Hyperlink"/>
          </w:rPr>
          <w:t>https://al100.lustigfoundation.cz/pro-media/</w:t>
        </w:r>
      </w:hyperlink>
    </w:p>
    <w:p w14:paraId="035B5D0A" w14:textId="7A8D6B34" w:rsidR="00066FC8" w:rsidRDefault="00066FC8">
      <w:r w:rsidRPr="00316DA8">
        <w:rPr>
          <w:rFonts w:ascii="Calibri" w:hAnsi="Calibri" w:cs="Calibri"/>
        </w:rPr>
        <w:t>Knihu bude možné zakoupit na místě během slavnostního večera a dále prostřednictvím e-shopu:</w:t>
      </w:r>
      <w:r w:rsidR="00F0770B">
        <w:rPr>
          <w:rFonts w:ascii="Calibri" w:hAnsi="Calibri" w:cs="Calibri"/>
        </w:rPr>
        <w:t xml:space="preserve"> </w:t>
      </w:r>
      <w:hyperlink r:id="rId10" w:history="1">
        <w:r w:rsidR="00F0770B" w:rsidRPr="00C555BE">
          <w:rPr>
            <w:rStyle w:val="Hyperlink"/>
            <w:rFonts w:ascii="Calibri" w:hAnsi="Calibri" w:cs="Calibri"/>
          </w:rPr>
          <w:t>https://munishop.muni.cz/tri-z-jeruzalema-c6816</w:t>
        </w:r>
      </w:hyperlink>
    </w:p>
    <w:p w14:paraId="2C294AEE" w14:textId="77777777" w:rsidR="00AA3A7E" w:rsidRDefault="00AA3A7E"/>
    <w:p w14:paraId="084D03F9" w14:textId="6DD6D677" w:rsidR="00AA3A7E" w:rsidRDefault="00D73AB2">
      <w:r>
        <w:rPr>
          <w:noProof/>
        </w:rPr>
        <w:drawing>
          <wp:inline distT="0" distB="0" distL="0" distR="0" wp14:anchorId="65EE90A9" wp14:editId="481C2825">
            <wp:extent cx="762000" cy="482553"/>
            <wp:effectExtent l="0" t="0" r="0" b="0"/>
            <wp:docPr id="1380890347" name="Obrázek 4" descr="Obsah obrázku Písmo, Grafika, hodiny, snímek obrazovky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890347" name="Obrázek 4" descr="Obsah obrázku Písmo, Grafika, hodiny, snímek obrazovky&#10;&#10;Obsah generovaný pomocí AI může být nesprávný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820" cy="488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80F0D" w14:textId="5018C8A8" w:rsidR="00D73AB2" w:rsidRDefault="00D73AB2">
      <w:r>
        <w:rPr>
          <w:noProof/>
        </w:rPr>
        <w:drawing>
          <wp:inline distT="0" distB="0" distL="0" distR="0" wp14:anchorId="61D6A25B" wp14:editId="3073088F">
            <wp:extent cx="1007945" cy="310662"/>
            <wp:effectExtent l="0" t="0" r="1905" b="0"/>
            <wp:docPr id="160470790" name="Obrázek 5" descr="Obsah obrázku Písmo, text, Grafika, grafický design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70790" name="Obrázek 5" descr="Obsah obrázku Písmo, text, Grafika, grafický design&#10;&#10;Obsah generovaný pomocí AI může být nesprávný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2646" cy="32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6A43C" w14:textId="77297ABE" w:rsidR="00561F24" w:rsidRDefault="00AA3A7E">
      <w:r>
        <w:rPr>
          <w:noProof/>
        </w:rPr>
        <w:drawing>
          <wp:inline distT="0" distB="0" distL="0" distR="0" wp14:anchorId="0D56C72F" wp14:editId="07FD17A9">
            <wp:extent cx="2167200" cy="586800"/>
            <wp:effectExtent l="0" t="0" r="5080" b="3810"/>
            <wp:docPr id="1610520348" name="Obrázek 3" descr="Obsah obrázku Písmo, text, Grafika, snímek obrazovky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520348" name="Obrázek 3" descr="Obsah obrázku Písmo, text, Grafika, snímek obrazovky&#10;&#10;Obsah generovaný pomocí AI může být nesprávný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200" cy="58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1723F" w14:textId="25A59444" w:rsidR="002213F8" w:rsidRDefault="002213F8"/>
    <w:p w14:paraId="0E8314AD" w14:textId="5C35AF85" w:rsidR="00A1233A" w:rsidRDefault="00A1233A"/>
    <w:sectPr w:rsidR="00A123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AD1197"/>
    <w:multiLevelType w:val="hybridMultilevel"/>
    <w:tmpl w:val="FB3E16FE"/>
    <w:lvl w:ilvl="0" w:tplc="1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0913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A55"/>
    <w:rsid w:val="00033661"/>
    <w:rsid w:val="00066FC8"/>
    <w:rsid w:val="000C1F59"/>
    <w:rsid w:val="001D1776"/>
    <w:rsid w:val="001E738A"/>
    <w:rsid w:val="002213F8"/>
    <w:rsid w:val="00282A76"/>
    <w:rsid w:val="00316DA8"/>
    <w:rsid w:val="00335457"/>
    <w:rsid w:val="003662D3"/>
    <w:rsid w:val="003B37B2"/>
    <w:rsid w:val="003D1E6E"/>
    <w:rsid w:val="003D7052"/>
    <w:rsid w:val="003E6A55"/>
    <w:rsid w:val="00437577"/>
    <w:rsid w:val="004F0BC8"/>
    <w:rsid w:val="005169B2"/>
    <w:rsid w:val="005602FB"/>
    <w:rsid w:val="00561F24"/>
    <w:rsid w:val="00596BA2"/>
    <w:rsid w:val="005A126B"/>
    <w:rsid w:val="005A6FE2"/>
    <w:rsid w:val="006F1120"/>
    <w:rsid w:val="0070399C"/>
    <w:rsid w:val="00742595"/>
    <w:rsid w:val="007642F1"/>
    <w:rsid w:val="007A7DCD"/>
    <w:rsid w:val="008B75EB"/>
    <w:rsid w:val="008E224D"/>
    <w:rsid w:val="0090368F"/>
    <w:rsid w:val="00995099"/>
    <w:rsid w:val="00A1233A"/>
    <w:rsid w:val="00A240E9"/>
    <w:rsid w:val="00A27E6B"/>
    <w:rsid w:val="00A74275"/>
    <w:rsid w:val="00A85AA3"/>
    <w:rsid w:val="00AA3A7E"/>
    <w:rsid w:val="00AA60B9"/>
    <w:rsid w:val="00AF6909"/>
    <w:rsid w:val="00B04AC8"/>
    <w:rsid w:val="00B2744A"/>
    <w:rsid w:val="00B3547F"/>
    <w:rsid w:val="00B515E6"/>
    <w:rsid w:val="00BA7F66"/>
    <w:rsid w:val="00BB16C0"/>
    <w:rsid w:val="00C555BE"/>
    <w:rsid w:val="00C634D5"/>
    <w:rsid w:val="00C92D43"/>
    <w:rsid w:val="00CC33EC"/>
    <w:rsid w:val="00CF050B"/>
    <w:rsid w:val="00D10701"/>
    <w:rsid w:val="00D122F2"/>
    <w:rsid w:val="00D449E4"/>
    <w:rsid w:val="00D73AB2"/>
    <w:rsid w:val="00D93A59"/>
    <w:rsid w:val="00DA4BA4"/>
    <w:rsid w:val="00ED3240"/>
    <w:rsid w:val="00F0036E"/>
    <w:rsid w:val="00F0770B"/>
    <w:rsid w:val="00F9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6F72E"/>
  <w15:chartTrackingRefBased/>
  <w15:docId w15:val="{9FF7A641-277D-4AE7-BA2A-94B650FAE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6A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6A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6A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6A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6A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6A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6A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6A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6A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6A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6A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6A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6A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6A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6A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6A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6A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6A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6A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6A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6A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6A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6A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6A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6A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6A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6A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6A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6A55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F94FC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94F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94F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94FC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4F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4FC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39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99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555B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55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.novotna@press.muni.cz" TargetMode="Externa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munishop.muni.cz/tri-z-jeruzalema-c6816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al100.lustigfoundation.cz/pro-media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E344CF7FB331E488A6DAACCF487080B" ma:contentTypeVersion="19" ma:contentTypeDescription="Vytvoří nový dokument" ma:contentTypeScope="" ma:versionID="4f51bc13b048d4aa18695196425ff29f">
  <xsd:schema xmlns:xsd="http://www.w3.org/2001/XMLSchema" xmlns:xs="http://www.w3.org/2001/XMLSchema" xmlns:p="http://schemas.microsoft.com/office/2006/metadata/properties" xmlns:ns2="3e6904c7-3362-420b-8d56-aca1729066bf" xmlns:ns3="a4816939-241d-4404-a4da-33ed2a66cb19" targetNamespace="http://schemas.microsoft.com/office/2006/metadata/properties" ma:root="true" ma:fieldsID="fd76ab10b1cda9a51879acdeb1c79c4b" ns2:_="" ns3:_="">
    <xsd:import namespace="3e6904c7-3362-420b-8d56-aca1729066bf"/>
    <xsd:import namespace="a4816939-241d-4404-a4da-33ed2a66cb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6904c7-3362-420b-8d56-aca1729066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Značky obrázků" ma:readOnly="false" ma:fieldId="{5cf76f15-5ced-4ddc-b409-7134ff3c332f}" ma:taxonomyMulti="true" ma:sspId="05144c32-5194-445f-8fa8-b47f4d440b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816939-241d-4404-a4da-33ed2a66cb1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0eac8f9-5aa8-42e8-9871-48dfcf597d85}" ma:internalName="TaxCatchAll" ma:showField="CatchAllData" ma:web="a4816939-241d-4404-a4da-33ed2a66cb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e6904c7-3362-420b-8d56-aca1729066bf">
      <Terms xmlns="http://schemas.microsoft.com/office/infopath/2007/PartnerControls"/>
    </lcf76f155ced4ddcb4097134ff3c332f>
    <TaxCatchAll xmlns="a4816939-241d-4404-a4da-33ed2a66cb19" xsi:nil="true"/>
  </documentManagement>
</p:properties>
</file>

<file path=customXml/itemProps1.xml><?xml version="1.0" encoding="utf-8"?>
<ds:datastoreItem xmlns:ds="http://schemas.openxmlformats.org/officeDocument/2006/customXml" ds:itemID="{55CE8DC1-A81D-4F7F-8964-F0C3ABDB7A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CF23020-077B-41DE-B6AC-5BF56534CB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6904c7-3362-420b-8d56-aca1729066bf"/>
    <ds:schemaRef ds:uri="a4816939-241d-4404-a4da-33ed2a66cb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657C233-E13D-4A6A-8E77-872ADD21D003}">
  <ds:schemaRefs>
    <ds:schemaRef ds:uri="http://schemas.microsoft.com/office/2006/metadata/properties"/>
    <ds:schemaRef ds:uri="http://schemas.microsoft.com/office/infopath/2007/PartnerControls"/>
    <ds:schemaRef ds:uri="3e6904c7-3362-420b-8d56-aca1729066bf"/>
    <ds:schemaRef ds:uri="a4816939-241d-4404-a4da-33ed2a66cb19"/>
  </ds:schemaRefs>
</ds:datastoreItem>
</file>

<file path=docMetadata/LabelInfo.xml><?xml version="1.0" encoding="utf-8"?>
<clbl:labelList xmlns:clbl="http://schemas.microsoft.com/office/2020/mipLabelMetadata">
  <clbl:label id="{11904f23-f0db-4cdc-96f7-390bd55fcee8}" enabled="0" method="" siteId="{11904f23-f0db-4cdc-96f7-390bd55fcee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 Novotná</dc:creator>
  <cp:keywords/>
  <dc:description/>
  <cp:lastModifiedBy>Evicka Lustigova</cp:lastModifiedBy>
  <cp:revision>2</cp:revision>
  <dcterms:created xsi:type="dcterms:W3CDTF">2026-03-16T16:41:00Z</dcterms:created>
  <dcterms:modified xsi:type="dcterms:W3CDTF">2026-03-16T16:41:00Z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0x0101009E344CF7FB331E488A6DAACCF487080B</vt:lpwstr>
  </property>
  <property fmtid="{D5CDD505-2E9C-101B-9397-08002B2CF9AE}" pid="3" name="MediaServiceImageTags">
    <vt:lpwstr/>
  </property>
</Properties>
</file>